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Default="00786B6A" w:rsidP="002C4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800AEF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2C40AD" w:rsidRPr="002C40A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2C40AD" w:rsidRPr="002C40AD">
        <w:rPr>
          <w:rFonts w:ascii="Times New Roman" w:hAnsi="Times New Roman" w:cs="Times New Roman"/>
          <w:b/>
          <w:sz w:val="28"/>
          <w:szCs w:val="28"/>
        </w:rPr>
        <w:t>Практический курс второго</w:t>
      </w:r>
      <w:r w:rsidR="002C40AD">
        <w:rPr>
          <w:rFonts w:ascii="Times New Roman" w:hAnsi="Times New Roman" w:cs="Times New Roman"/>
          <w:b/>
          <w:sz w:val="28"/>
          <w:szCs w:val="28"/>
        </w:rPr>
        <w:t xml:space="preserve"> иностранного языка (уровень</w:t>
      </w:r>
      <w:proofErr w:type="gramStart"/>
      <w:r w:rsidR="002C40A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C40AD">
        <w:rPr>
          <w:rFonts w:ascii="Times New Roman" w:hAnsi="Times New Roman" w:cs="Times New Roman"/>
          <w:b/>
          <w:sz w:val="28"/>
          <w:szCs w:val="28"/>
        </w:rPr>
        <w:t xml:space="preserve">)» </w:t>
      </w:r>
      <w:bookmarkEnd w:id="0"/>
      <w:r w:rsidR="002C40AD" w:rsidRPr="002C40AD">
        <w:rPr>
          <w:rFonts w:ascii="Times New Roman" w:hAnsi="Times New Roman" w:cs="Times New Roman"/>
          <w:b/>
          <w:sz w:val="28"/>
          <w:szCs w:val="28"/>
        </w:rPr>
        <w:t>Специальность " 5B020700 – Переводческое дело"</w:t>
      </w:r>
    </w:p>
    <w:p w:rsidR="00D734A9" w:rsidRPr="00D734A9" w:rsidRDefault="00D734A9" w:rsidP="00D73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36D5C" w:rsidRPr="00D734A9" w:rsidTr="00C15239">
        <w:tc>
          <w:tcPr>
            <w:tcW w:w="2943" w:type="dxa"/>
          </w:tcPr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395C58" w:rsidRPr="00395C58" w:rsidRDefault="00395C58" w:rsidP="0039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58">
              <w:rPr>
                <w:rFonts w:ascii="Times New Roman" w:hAnsi="Times New Roman" w:cs="Times New Roman"/>
                <w:sz w:val="28"/>
                <w:szCs w:val="28"/>
              </w:rPr>
              <w:t>Письменный экзамен:</w:t>
            </w:r>
          </w:p>
          <w:p w:rsidR="00736D5C" w:rsidRPr="00395C58" w:rsidRDefault="00395C58" w:rsidP="0039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C58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End"/>
            <w:r w:rsidRPr="00395C58">
              <w:rPr>
                <w:rFonts w:ascii="Times New Roman" w:hAnsi="Times New Roman" w:cs="Times New Roman"/>
                <w:sz w:val="28"/>
                <w:szCs w:val="28"/>
              </w:rPr>
              <w:t xml:space="preserve"> – ответы на вопросы.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734A9" w:rsidRDefault="00395C58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736D5C"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C2420A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внешнем</w:t>
            </w:r>
            <w:proofErr w:type="gramEnd"/>
            <w:r w:rsidR="00395C58">
              <w:rPr>
                <w:rFonts w:ascii="Times New Roman" w:hAnsi="Times New Roman" w:cs="Times New Roman"/>
                <w:sz w:val="28"/>
                <w:szCs w:val="28"/>
              </w:rPr>
              <w:t xml:space="preserve"> ресурс </w:t>
            </w:r>
            <w:r w:rsidR="00395C58" w:rsidRPr="00395C58">
              <w:rPr>
                <w:rFonts w:ascii="Times New Roman" w:hAnsi="Times New Roman" w:cs="Times New Roman"/>
                <w:sz w:val="28"/>
                <w:szCs w:val="28"/>
              </w:rPr>
              <w:t xml:space="preserve">СДО </w:t>
            </w:r>
            <w:proofErr w:type="spellStart"/>
            <w:r w:rsidR="00395C58" w:rsidRPr="00395C58">
              <w:rPr>
                <w:rFonts w:ascii="Times New Roman" w:hAnsi="Times New Roman" w:cs="Times New Roman"/>
                <w:sz w:val="28"/>
                <w:szCs w:val="28"/>
              </w:rPr>
              <w:t>Oqylyq</w:t>
            </w:r>
            <w:proofErr w:type="spellEnd"/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Формат экзамена – синхронный.</w:t>
            </w:r>
          </w:p>
          <w:p w:rsidR="00C2420A" w:rsidRPr="00C2420A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Процесс сдачи письменного экзамена студентом предполагает автоматическое создание</w:t>
            </w:r>
          </w:p>
          <w:p w:rsidR="00C2420A" w:rsidRPr="00C2420A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экзаменационного билета студенту, на который необходимо формировать письменный</w:t>
            </w:r>
          </w:p>
          <w:p w:rsidR="00C2420A" w:rsidRPr="00D734A9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ответ путем прямого ввода текста в систему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2-3 часа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86B6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F5061D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«___» 2020</w:t>
            </w:r>
            <w:r w:rsidR="00786B6A" w:rsidRPr="00D73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86B6A" w:rsidP="00D734A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F5061D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</w:t>
            </w:r>
            <w:r w:rsidR="00786B6A" w:rsidRPr="00D73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55788" w:rsidRPr="00D734A9" w:rsidRDefault="00D55788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734A9" w:rsidRPr="00D734A9" w:rsidRDefault="00D734A9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3C4DC6">
        <w:rPr>
          <w:rStyle w:val="6"/>
          <w:color w:val="000000"/>
          <w:sz w:val="28"/>
          <w:szCs w:val="28"/>
          <w:lang w:eastAsia="ru-RU"/>
        </w:rPr>
        <w:t>Лексические темы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1.  Die Stadt.  Wortschatz ( Verben, Namen, Adjektive, Adverbien, Funktionswörter, Ausdrücke).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2. Kaufen und schenken. Wortschatz (Verben, Namen, Adjektive, Adverbien, Funktionswörter, Ausdrücke).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3. Deutsche Sprache und deutsche Kultur. Wortschatz  (Verben, Namen, Adjektive, Adverbien, Funktionswörter, Ausdrücke).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4. Deutsche Sprache und deutsche Kultur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5. Lernt Berlin kennen! Wortbildung.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6. Das ist die Hauptsache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7. Lernt Fremdsprachen!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8. Aussehen und Persönlichkeit.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9. Schule, Ausbildung, Beruf.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3C4DC6">
        <w:rPr>
          <w:rStyle w:val="6"/>
          <w:color w:val="000000"/>
          <w:sz w:val="28"/>
          <w:szCs w:val="28"/>
          <w:lang w:eastAsia="ru-RU"/>
        </w:rPr>
        <w:t xml:space="preserve">10.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Unterhaltung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und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Fernsehen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.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eastAsia="ru-RU"/>
        </w:rPr>
        <w:t>Грамматические</w:t>
      </w: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 </w:t>
      </w:r>
      <w:r w:rsidRPr="003C4DC6">
        <w:rPr>
          <w:rStyle w:val="6"/>
          <w:color w:val="000000"/>
          <w:sz w:val="28"/>
          <w:szCs w:val="28"/>
          <w:lang w:eastAsia="ru-RU"/>
        </w:rPr>
        <w:t>темы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1. Präpositionen Dativ und Akkusativ. Verben stellen/stehen, legen/liegen. Das Verb lassen.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lastRenderedPageBreak/>
        <w:t>2. Reflexivverben. Deklination der Adjektive. Steigerungsstufen der Adjektive und Adverbien.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3. Futur I (Zukunft). Futur II (vollendete Zukunft). Hilfsverben.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Modalverben.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4. Kasus und Deklination der Substantive. Plusquamperfekt (Vollendete Vergangenheit).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5. Adjektive von Städtenamen. Ordnungszahlwörter.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6. Pronominaladverbien. Satzgefüge. Objektsätze. Kausalsätze.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7. Grundformen der Verben. Vergleichen Sie mit dem Russischen.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8. Adjektive.  Die Endungen von Adjektiven. Attributive Adjektive, prädikative Adjektive und adverbiale Adjektive. Adjektive steigern.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Arten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von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Konjunktionen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.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Kommawörter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.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Satzreihe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>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3C4DC6">
        <w:rPr>
          <w:rStyle w:val="6"/>
          <w:color w:val="000000"/>
          <w:sz w:val="28"/>
          <w:szCs w:val="28"/>
          <w:lang w:eastAsia="ru-RU"/>
        </w:rPr>
        <w:t xml:space="preserve">9.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Grundformen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der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Verben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>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3C4DC6">
        <w:rPr>
          <w:rStyle w:val="6"/>
          <w:color w:val="000000"/>
          <w:sz w:val="28"/>
          <w:szCs w:val="28"/>
          <w:lang w:eastAsia="ru-RU"/>
        </w:rPr>
        <w:t xml:space="preserve">10.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Passiv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>.</w:t>
      </w:r>
    </w:p>
    <w:p w:rsidR="00E61014" w:rsidRDefault="003C4DC6" w:rsidP="003C4DC6">
      <w:pPr>
        <w:pStyle w:val="1"/>
        <w:shd w:val="clear" w:color="auto" w:fill="auto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11. Indirekte Rede. Die indirekte Rede mit einem Infinitiv. Die indirekte Rede mit einem Modalverb.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Die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indirekte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Rede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im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 xml:space="preserve"> </w:t>
      </w:r>
      <w:proofErr w:type="spellStart"/>
      <w:r w:rsidRPr="003C4DC6">
        <w:rPr>
          <w:rStyle w:val="6"/>
          <w:color w:val="000000"/>
          <w:sz w:val="28"/>
          <w:szCs w:val="28"/>
          <w:lang w:eastAsia="ru-RU"/>
        </w:rPr>
        <w:t>Alltag</w:t>
      </w:r>
      <w:proofErr w:type="spellEnd"/>
      <w:r w:rsidRPr="003C4DC6">
        <w:rPr>
          <w:rStyle w:val="6"/>
          <w:color w:val="000000"/>
          <w:sz w:val="28"/>
          <w:szCs w:val="28"/>
          <w:lang w:eastAsia="ru-RU"/>
        </w:rPr>
        <w:t>.</w:t>
      </w:r>
    </w:p>
    <w:p w:rsidR="003C4DC6" w:rsidRPr="00282963" w:rsidRDefault="003C4DC6" w:rsidP="003C4DC6">
      <w:pPr>
        <w:pStyle w:val="1"/>
        <w:shd w:val="clear" w:color="auto" w:fill="auto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622402" w:rsidRPr="00282963" w:rsidRDefault="00622402" w:rsidP="00622402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Учебники</w:t>
      </w:r>
      <w:r w:rsidRPr="00282963">
        <w:rPr>
          <w:rStyle w:val="4"/>
          <w:b/>
          <w:color w:val="000000"/>
          <w:sz w:val="28"/>
          <w:szCs w:val="28"/>
          <w:u w:val="none"/>
          <w:lang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и</w:t>
      </w:r>
      <w:r w:rsidRPr="00282963">
        <w:rPr>
          <w:rStyle w:val="4"/>
          <w:b/>
          <w:color w:val="000000"/>
          <w:sz w:val="28"/>
          <w:szCs w:val="28"/>
          <w:u w:val="none"/>
          <w:lang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учебные</w:t>
      </w:r>
      <w:r w:rsidRPr="00282963">
        <w:rPr>
          <w:rStyle w:val="4"/>
          <w:b/>
          <w:color w:val="000000"/>
          <w:sz w:val="28"/>
          <w:szCs w:val="28"/>
          <w:u w:val="none"/>
          <w:lang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пособия</w:t>
      </w:r>
    </w:p>
    <w:p w:rsidR="00F5061D" w:rsidRPr="00282963" w:rsidRDefault="00F5061D" w:rsidP="00F5061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val="de-DE" w:eastAsia="ru-RU"/>
        </w:rPr>
      </w:pPr>
      <w:r w:rsidRPr="00282963">
        <w:rPr>
          <w:rStyle w:val="6"/>
          <w:color w:val="000000"/>
          <w:sz w:val="28"/>
          <w:szCs w:val="28"/>
          <w:lang w:eastAsia="ru-RU"/>
        </w:rPr>
        <w:t xml:space="preserve">1.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Themen</w:t>
      </w:r>
      <w:r w:rsidRPr="00282963">
        <w:rPr>
          <w:rStyle w:val="6"/>
          <w:color w:val="000000"/>
          <w:sz w:val="28"/>
          <w:szCs w:val="28"/>
          <w:lang w:eastAsia="ru-RU"/>
        </w:rPr>
        <w:t xml:space="preserve">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aktuell</w:t>
      </w:r>
      <w:r w:rsidRPr="00282963">
        <w:rPr>
          <w:rStyle w:val="6"/>
          <w:color w:val="000000"/>
          <w:sz w:val="28"/>
          <w:szCs w:val="28"/>
          <w:lang w:eastAsia="ru-RU"/>
        </w:rPr>
        <w:t xml:space="preserve">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A</w:t>
      </w:r>
      <w:r w:rsidRPr="00282963">
        <w:rPr>
          <w:rStyle w:val="6"/>
          <w:color w:val="000000"/>
          <w:sz w:val="28"/>
          <w:szCs w:val="28"/>
          <w:lang w:eastAsia="ru-RU"/>
        </w:rPr>
        <w:t xml:space="preserve">1-2.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 xml:space="preserve">Max </w:t>
      </w:r>
      <w:proofErr w:type="spellStart"/>
      <w:r w:rsidRPr="004E2ACC">
        <w:rPr>
          <w:rStyle w:val="6"/>
          <w:color w:val="000000"/>
          <w:sz w:val="28"/>
          <w:szCs w:val="28"/>
          <w:lang w:val="de-DE" w:eastAsia="ru-RU"/>
        </w:rPr>
        <w:t>Hueber</w:t>
      </w:r>
      <w:proofErr w:type="spellEnd"/>
      <w:r w:rsidRPr="004E2ACC">
        <w:rPr>
          <w:rStyle w:val="6"/>
          <w:color w:val="000000"/>
          <w:sz w:val="28"/>
          <w:szCs w:val="28"/>
          <w:lang w:val="de-DE" w:eastAsia="ru-RU"/>
        </w:rPr>
        <w:t xml:space="preserve"> Verlag, 2010.</w:t>
      </w: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2.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Шелингер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 xml:space="preserve"> В.В. Сборник упражнений по грамматике немецкого языка.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Юрайт</w:t>
      </w:r>
      <w:proofErr w:type="gramStart"/>
      <w:r w:rsidRPr="004E2ACC">
        <w:rPr>
          <w:rStyle w:val="6"/>
          <w:color w:val="000000"/>
          <w:sz w:val="28"/>
          <w:szCs w:val="28"/>
          <w:lang w:eastAsia="ru-RU"/>
        </w:rPr>
        <w:t>»М</w:t>
      </w:r>
      <w:proofErr w:type="gramEnd"/>
      <w:r w:rsidRPr="004E2ACC">
        <w:rPr>
          <w:rStyle w:val="6"/>
          <w:color w:val="000000"/>
          <w:sz w:val="28"/>
          <w:szCs w:val="28"/>
          <w:lang w:eastAsia="ru-RU"/>
        </w:rPr>
        <w:t>осква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,  2007.</w:t>
      </w: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3.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Б.М.Завъялова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. Практический курс немецкого языка.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Юрайт</w:t>
      </w:r>
      <w:proofErr w:type="gramStart"/>
      <w:r w:rsidRPr="004E2ACC">
        <w:rPr>
          <w:rStyle w:val="6"/>
          <w:color w:val="000000"/>
          <w:sz w:val="28"/>
          <w:szCs w:val="28"/>
          <w:lang w:eastAsia="ru-RU"/>
        </w:rPr>
        <w:t>»М</w:t>
      </w:r>
      <w:proofErr w:type="gramEnd"/>
      <w:r w:rsidRPr="004E2ACC">
        <w:rPr>
          <w:rStyle w:val="6"/>
          <w:color w:val="000000"/>
          <w:sz w:val="28"/>
          <w:szCs w:val="28"/>
          <w:lang w:eastAsia="ru-RU"/>
        </w:rPr>
        <w:t>осква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,  2000.</w:t>
      </w:r>
    </w:p>
    <w:p w:rsidR="004E2ACC" w:rsidRPr="00622402" w:rsidRDefault="004E2ACC" w:rsidP="004E2AC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4.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В.С.Попов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Гум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. Изд. Центр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Владос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»,  2002.</w:t>
      </w:r>
    </w:p>
    <w:p w:rsidR="007A3085" w:rsidRPr="000C06BA" w:rsidRDefault="007A3085" w:rsidP="00F5061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0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01111"/>
    <w:rsid w:val="000C06BA"/>
    <w:rsid w:val="00185682"/>
    <w:rsid w:val="00282963"/>
    <w:rsid w:val="002C40AD"/>
    <w:rsid w:val="00395C58"/>
    <w:rsid w:val="003C4DC6"/>
    <w:rsid w:val="003F244F"/>
    <w:rsid w:val="00461194"/>
    <w:rsid w:val="004E2ACC"/>
    <w:rsid w:val="005060E0"/>
    <w:rsid w:val="005F5A6F"/>
    <w:rsid w:val="00622402"/>
    <w:rsid w:val="00736D5C"/>
    <w:rsid w:val="00786B6A"/>
    <w:rsid w:val="007A3085"/>
    <w:rsid w:val="007C2018"/>
    <w:rsid w:val="00800AEF"/>
    <w:rsid w:val="00813499"/>
    <w:rsid w:val="009478C5"/>
    <w:rsid w:val="00B42A82"/>
    <w:rsid w:val="00C15239"/>
    <w:rsid w:val="00C2420A"/>
    <w:rsid w:val="00CF62A7"/>
    <w:rsid w:val="00D12BF6"/>
    <w:rsid w:val="00D55788"/>
    <w:rsid w:val="00D734A9"/>
    <w:rsid w:val="00E36070"/>
    <w:rsid w:val="00E61014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</cp:lastModifiedBy>
  <cp:revision>2</cp:revision>
  <dcterms:created xsi:type="dcterms:W3CDTF">2020-12-02T13:23:00Z</dcterms:created>
  <dcterms:modified xsi:type="dcterms:W3CDTF">2020-12-02T13:23:00Z</dcterms:modified>
</cp:coreProperties>
</file>